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Restaurant Depot - placemats, salad food boats, spaghetti food boats: $73.86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instrText xml:space="preserve"> HYPERLINK "http://amazon.com/"</w:instrText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t>Amazon.com</w:t>
      </w:r>
      <w:r>
        <w:rPr>
          <w:sz w:val="20"/>
          <w:szCs w:val="20"/>
          <w:rtl w:val="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 - chef hats:  $56.97 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instrText xml:space="preserve"> HYPERLINK "http://amazon.com/"</w:instrText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t>Amazon.com</w:t>
      </w:r>
      <w:r>
        <w:rPr>
          <w:sz w:val="20"/>
          <w:szCs w:val="20"/>
          <w:rtl w:val="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 - napkin wrappers:  $5.90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instrText xml:space="preserve"> HYPERLINK "http://napkins.com/"</w:instrText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t>Napkins.com</w:t>
      </w:r>
      <w:r>
        <w:rPr>
          <w:sz w:val="20"/>
          <w:szCs w:val="20"/>
          <w:rtl w:val="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 - tablecloths: $150.26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instrText xml:space="preserve"> HYPERLINK "http://webstaurantstore.com/"</w:instrText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t>Webstaurantstore.com</w:t>
      </w:r>
      <w:r>
        <w:rPr>
          <w:sz w:val="20"/>
          <w:szCs w:val="20"/>
          <w:rtl w:val="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 - cups: $79.21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instrText xml:space="preserve"> HYPERLINK "http://costco.co/"</w:instrText>
      </w:r>
      <w:r>
        <w:rPr>
          <w:rStyle w:val="Hyperlink.0"/>
          <w:color w:val="0067d9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Hyperlink.0"/>
          <w:color w:val="0067d9"/>
          <w:sz w:val="20"/>
          <w:szCs w:val="20"/>
          <w:u w:val="single" w:color="0067d9"/>
          <w:rtl w:val="0"/>
          <w:lang w:val="pt-PT"/>
        </w:rPr>
        <w:t>Costco.co</w:t>
      </w:r>
      <w:r>
        <w:rPr>
          <w:sz w:val="20"/>
          <w:szCs w:val="20"/>
          <w:rtl w:val="0"/>
        </w:rPr>
        <w:fldChar w:fldCharType="end" w:fldLock="0"/>
      </w:r>
      <w:r>
        <w:rPr>
          <w:sz w:val="20"/>
          <w:szCs w:val="20"/>
          <w:rtl w:val="0"/>
          <w:lang w:val="en-US"/>
        </w:rPr>
        <w:t>m - forks and knives: $99.86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===================================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Total:                          $466.06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b w:val="0"/>
          <w:bCs w:val="0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Subject: Your </w:t>
      </w:r>
      <w:r>
        <w:rPr>
          <w:rStyle w:val="Hyperlink.0"/>
          <w:b w:val="1"/>
          <w:bCs w:val="1"/>
          <w:color w:val="0067d9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Hyperlink.0"/>
          <w:b w:val="1"/>
          <w:bCs w:val="1"/>
          <w:color w:val="0067d9"/>
          <w:sz w:val="20"/>
          <w:szCs w:val="20"/>
          <w:u w:val="single" w:color="0067d9"/>
          <w:rtl w:val="0"/>
        </w:rPr>
        <w:instrText xml:space="preserve"> HYPERLINK "http://costco.com/"</w:instrText>
      </w:r>
      <w:r>
        <w:rPr>
          <w:rStyle w:val="Hyperlink.0"/>
          <w:b w:val="1"/>
          <w:bCs w:val="1"/>
          <w:color w:val="0067d9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Hyperlink.0"/>
          <w:b w:val="1"/>
          <w:bCs w:val="1"/>
          <w:color w:val="0067d9"/>
          <w:sz w:val="20"/>
          <w:szCs w:val="20"/>
          <w:u w:val="single" w:color="0067d9"/>
          <w:rtl w:val="0"/>
          <w:lang w:val="pt-PT"/>
        </w:rPr>
        <w:t>Costco.com</w:t>
      </w:r>
      <w:r>
        <w:rPr>
          <w:b w:val="1"/>
          <w:bCs w:val="1"/>
          <w:sz w:val="20"/>
          <w:szCs w:val="20"/>
          <w:rtl w:val="0"/>
        </w:rPr>
        <w:fldChar w:fldCharType="end" w:fldLock="0"/>
      </w:r>
      <w:r>
        <w:rPr>
          <w:b w:val="1"/>
          <w:bCs w:val="1"/>
          <w:sz w:val="20"/>
          <w:szCs w:val="20"/>
          <w:rtl w:val="0"/>
          <w:lang w:val="en-US"/>
        </w:rPr>
        <w:t xml:space="preserve"> Order Number 758917977 Was Received.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 xml:space="preserve">Date: </w:t>
      </w:r>
      <w:r>
        <w:rPr>
          <w:sz w:val="20"/>
          <w:szCs w:val="20"/>
          <w:rtl w:val="0"/>
          <w:lang w:val="en-US"/>
        </w:rPr>
        <w:t>January 28, 2019 at 7:33:01 AM EST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shd w:val="clear" w:color="auto" w:fill="ffffff"/>
          <w:rtl w:val="0"/>
        </w:rPr>
      </w:pP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E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co Kloud Compostable Knife CPLA Large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 xml:space="preserve"> 1000 count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 xml:space="preserve"> Item # </w:t>
      </w:r>
      <w:r>
        <w:rPr>
          <w:color w:val="333333"/>
          <w:sz w:val="20"/>
          <w:szCs w:val="20"/>
          <w:shd w:val="clear" w:color="auto" w:fill="ffffff"/>
          <w:rtl w:val="0"/>
        </w:rPr>
        <w:t>‌</w:t>
      </w:r>
      <w:r>
        <w:rPr>
          <w:color w:val="333333"/>
          <w:sz w:val="20"/>
          <w:szCs w:val="20"/>
          <w:shd w:val="clear" w:color="auto" w:fill="ffffff"/>
          <w:rtl w:val="0"/>
        </w:rPr>
        <w:t>463654</w:t>
      </w:r>
      <w:r>
        <w:rPr>
          <w:color w:val="333333"/>
          <w:sz w:val="20"/>
          <w:szCs w:val="20"/>
          <w:shd w:val="clear" w:color="auto" w:fill="ffffff"/>
          <w:rtl w:val="0"/>
        </w:rPr>
        <w:t>‌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shd w:val="clear" w:color="auto" w:fill="ffffff"/>
          <w:rtl w:val="0"/>
        </w:rPr>
      </w:pP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$ 46.99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 xml:space="preserve">    </w:t>
        <w:tab/>
      </w:r>
      <w:r>
        <w:rPr>
          <w:color w:val="333333"/>
          <w:sz w:val="20"/>
          <w:szCs w:val="20"/>
          <w:shd w:val="clear" w:color="auto" w:fill="ffffff"/>
          <w:rtl w:val="0"/>
          <w:lang w:val="it-IT"/>
        </w:rPr>
        <w:t>Quantity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 xml:space="preserve">     </w:t>
        <w:tab/>
      </w:r>
      <w:r>
        <w:rPr>
          <w:color w:val="333333"/>
          <w:sz w:val="20"/>
          <w:szCs w:val="20"/>
          <w:shd w:val="clear" w:color="auto" w:fill="ffffff"/>
          <w:rtl w:val="0"/>
        </w:rPr>
        <w:t>1</w:t>
      </w:r>
      <w:r>
        <w:rPr>
          <w:color w:val="333333"/>
          <w:sz w:val="20"/>
          <w:szCs w:val="20"/>
          <w:shd w:val="clear" w:color="auto" w:fill="ffffff"/>
          <w:rtl w:val="0"/>
        </w:rPr>
        <w:tab/>
        <w:tab/>
        <w:tab/>
        <w:tab/>
        <w:tab/>
        <w:tab/>
        <w:tab/>
        <w:tab/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$ 46.99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shd w:val="clear" w:color="auto" w:fill="ffffff"/>
          <w:rtl w:val="0"/>
        </w:rPr>
      </w:pP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 xml:space="preserve">Eco Kloud Compostable Fork, 1000-count 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 xml:space="preserve">Item # </w:t>
      </w:r>
      <w:r>
        <w:rPr>
          <w:color w:val="333333"/>
          <w:sz w:val="20"/>
          <w:szCs w:val="20"/>
          <w:shd w:val="clear" w:color="auto" w:fill="ffffff"/>
          <w:rtl w:val="0"/>
        </w:rPr>
        <w:t>‌</w:t>
      </w:r>
      <w:r>
        <w:rPr>
          <w:color w:val="333333"/>
          <w:sz w:val="20"/>
          <w:szCs w:val="20"/>
          <w:shd w:val="clear" w:color="auto" w:fill="ffffff"/>
          <w:rtl w:val="0"/>
        </w:rPr>
        <w:t>463652</w:t>
      </w:r>
      <w:r>
        <w:rPr>
          <w:color w:val="333333"/>
          <w:sz w:val="20"/>
          <w:szCs w:val="20"/>
          <w:shd w:val="clear" w:color="auto" w:fill="ffffff"/>
          <w:rtl w:val="0"/>
        </w:rPr>
        <w:t>‌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shd w:val="clear" w:color="auto" w:fill="ffffff"/>
          <w:rtl w:val="0"/>
        </w:rPr>
      </w:pP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$ 46.99</w:t>
      </w:r>
      <w:r>
        <w:rPr>
          <w:color w:val="333333"/>
          <w:sz w:val="20"/>
          <w:szCs w:val="20"/>
          <w:shd w:val="clear" w:color="auto" w:fill="ffffff"/>
          <w:rtl w:val="0"/>
        </w:rPr>
        <w:tab/>
        <w:tab/>
      </w:r>
      <w:r>
        <w:rPr>
          <w:color w:val="333333"/>
          <w:sz w:val="20"/>
          <w:szCs w:val="20"/>
          <w:shd w:val="clear" w:color="auto" w:fill="ffffff"/>
          <w:rtl w:val="0"/>
          <w:lang w:val="it-IT"/>
        </w:rPr>
        <w:t>Quantity</w:t>
      </w:r>
      <w:r>
        <w:rPr>
          <w:color w:val="333333"/>
          <w:sz w:val="20"/>
          <w:szCs w:val="20"/>
          <w:shd w:val="clear" w:color="auto" w:fill="ffffff"/>
          <w:rtl w:val="0"/>
        </w:rPr>
        <w:tab/>
      </w:r>
      <w:r>
        <w:rPr>
          <w:color w:val="333333"/>
          <w:sz w:val="20"/>
          <w:szCs w:val="20"/>
          <w:shd w:val="clear" w:color="auto" w:fill="ffffff"/>
          <w:rtl w:val="0"/>
        </w:rPr>
        <w:t>1</w:t>
      </w:r>
      <w:r>
        <w:rPr>
          <w:color w:val="333333"/>
          <w:sz w:val="20"/>
          <w:szCs w:val="20"/>
          <w:shd w:val="clear" w:color="auto" w:fill="ffffff"/>
          <w:rtl w:val="0"/>
        </w:rPr>
        <w:tab/>
        <w:tab/>
        <w:tab/>
        <w:tab/>
        <w:tab/>
        <w:tab/>
        <w:tab/>
        <w:tab/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$ 46.99</w:t>
      </w:r>
    </w:p>
    <w:p>
      <w:pPr>
        <w:pStyle w:val="Default"/>
        <w:bidi w:val="0"/>
        <w:ind w:left="0" w:right="0" w:firstLine="0"/>
        <w:jc w:val="right"/>
        <w:rPr>
          <w:color w:val="333333"/>
          <w:sz w:val="20"/>
          <w:szCs w:val="20"/>
          <w:shd w:val="clear" w:color="auto" w:fill="ffffff"/>
          <w:rtl w:val="0"/>
        </w:rPr>
      </w:pP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 xml:space="preserve">SUBTOTAL  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$ 93.98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shd w:val="clear" w:color="auto" w:fill="ffffff"/>
          <w:rtl w:val="0"/>
        </w:rPr>
      </w:pP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Shippin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g</w:t>
        <w:tab/>
        <w:tab/>
        <w:tab/>
        <w:tab/>
        <w:tab/>
        <w:tab/>
        <w:tab/>
        <w:tab/>
        <w:tab/>
        <w:tab/>
        <w:tab/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$ 0.00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shd w:val="clear" w:color="auto" w:fill="ffffff"/>
          <w:rtl w:val="0"/>
        </w:rPr>
      </w:pPr>
      <w:r>
        <w:rPr>
          <w:color w:val="333333"/>
          <w:sz w:val="20"/>
          <w:szCs w:val="20"/>
          <w:shd w:val="clear" w:color="auto" w:fill="ffffff"/>
          <w:rtl w:val="0"/>
        </w:rPr>
        <w:t>Ta</w:t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x</w:t>
        <w:tab/>
        <w:tab/>
        <w:tab/>
        <w:tab/>
        <w:tab/>
        <w:tab/>
        <w:tab/>
        <w:tab/>
        <w:tab/>
        <w:tab/>
        <w:tab/>
        <w:tab/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$ 5.88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shd w:val="clear" w:color="auto" w:fill="ffffff"/>
          <w:rtl w:val="0"/>
        </w:rPr>
      </w:pPr>
      <w:r>
        <w:rPr>
          <w:color w:val="333333"/>
          <w:sz w:val="20"/>
          <w:szCs w:val="20"/>
          <w:shd w:val="clear" w:color="auto" w:fill="ffffff"/>
          <w:rtl w:val="0"/>
        </w:rPr>
        <w:t>Order Total</w:t>
      </w:r>
      <w:r>
        <w:rPr>
          <w:color w:val="333333"/>
          <w:sz w:val="20"/>
          <w:szCs w:val="20"/>
          <w:shd w:val="clear" w:color="auto" w:fill="ffffff"/>
          <w:rtl w:val="0"/>
        </w:rPr>
        <w:tab/>
        <w:tab/>
        <w:tab/>
        <w:tab/>
        <w:tab/>
        <w:tab/>
        <w:tab/>
        <w:tab/>
        <w:tab/>
        <w:tab/>
        <w:tab/>
      </w:r>
      <w:r>
        <w:rPr>
          <w:color w:val="333333"/>
          <w:sz w:val="20"/>
          <w:szCs w:val="20"/>
          <w:shd w:val="clear" w:color="auto" w:fill="ffffff"/>
          <w:rtl w:val="0"/>
          <w:lang w:val="en-US"/>
        </w:rPr>
        <w:t>$ 99.86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b w:val="0"/>
          <w:bCs w:val="0"/>
          <w:color w:val="000000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color w:val="333333"/>
          <w:sz w:val="20"/>
          <w:szCs w:val="20"/>
          <w:rtl w:val="0"/>
        </w:rPr>
      </w:pPr>
      <w:r>
        <w:rPr>
          <w:rStyle w:val="Hyperlink.1"/>
          <w:color w:val="333333"/>
          <w:sz w:val="20"/>
          <w:szCs w:val="20"/>
          <w:rtl w:val="0"/>
        </w:rPr>
        <w:fldChar w:fldCharType="begin" w:fldLock="0"/>
      </w:r>
      <w:r>
        <w:rPr>
          <w:rStyle w:val="Hyperlink.1"/>
          <w:color w:val="333333"/>
          <w:sz w:val="20"/>
          <w:szCs w:val="20"/>
          <w:rtl w:val="0"/>
        </w:rPr>
        <w:instrText xml:space="preserve"> HYPERLINK "http://napkins.com"</w:instrText>
      </w:r>
      <w:r>
        <w:rPr>
          <w:rStyle w:val="Hyperlink.1"/>
          <w:color w:val="333333"/>
          <w:sz w:val="20"/>
          <w:szCs w:val="20"/>
          <w:rtl w:val="0"/>
        </w:rPr>
        <w:fldChar w:fldCharType="separate" w:fldLock="0"/>
      </w:r>
      <w:r>
        <w:rPr>
          <w:rStyle w:val="Hyperlink.1"/>
          <w:color w:val="333333"/>
          <w:sz w:val="20"/>
          <w:szCs w:val="20"/>
          <w:rtl w:val="0"/>
          <w:lang w:val="en-US"/>
        </w:rPr>
        <w:t>napkins.com</w:t>
      </w:r>
      <w:r>
        <w:rPr>
          <w:color w:val="333333"/>
          <w:sz w:val="20"/>
          <w:szCs w:val="20"/>
          <w:rtl w:val="0"/>
        </w:rPr>
        <w:fldChar w:fldCharType="end" w:fldLock="0"/>
      </w:r>
      <w:r>
        <w:rPr>
          <w:color w:val="333333"/>
          <w:sz w:val="20"/>
          <w:szCs w:val="20"/>
          <w:rtl w:val="0"/>
          <w:lang w:val="en-US"/>
        </w:rPr>
        <w:t xml:space="preserve"> </w:t>
      </w:r>
      <w:r>
        <w:rPr>
          <w:color w:val="333333"/>
          <w:sz w:val="20"/>
          <w:szCs w:val="20"/>
          <w:rtl w:val="0"/>
          <w:lang w:val="de-DE"/>
        </w:rPr>
        <w:t>Order #49122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rtl w:val="0"/>
        </w:rPr>
      </w:pPr>
      <w:r>
        <w:rPr>
          <w:color w:val="333333"/>
          <w:sz w:val="20"/>
          <w:szCs w:val="20"/>
          <w:rtl w:val="0"/>
          <w:lang w:val="en-US"/>
        </w:rPr>
        <w:t>Thursday, November, 22, 2018</w:t>
      </w:r>
    </w:p>
    <w:p>
      <w:pPr>
        <w:pStyle w:val="Default"/>
        <w:bidi w:val="0"/>
        <w:ind w:left="0" w:right="0" w:firstLine="0"/>
        <w:jc w:val="left"/>
        <w:rPr>
          <w:color w:val="0000ed"/>
          <w:sz w:val="20"/>
          <w:szCs w:val="20"/>
          <w:rtl w:val="0"/>
        </w:rPr>
      </w:pPr>
      <w:r>
        <w:rPr>
          <w:color w:val="0000ed"/>
          <w:sz w:val="20"/>
          <w:szCs w:val="20"/>
          <w:rtl w:val="0"/>
        </w:rPr>
        <w:fldChar w:fldCharType="begin" w:fldLock="0"/>
      </w:r>
      <w:r>
        <w:rPr>
          <w:color w:val="0000ed"/>
          <w:sz w:val="20"/>
          <w:szCs w:val="20"/>
          <w:rtl w:val="0"/>
        </w:rPr>
        <w:instrText xml:space="preserve"> HYPERLINK "http://www.napkins.com/red-stay-put-round-tablecover.html"</w:instrText>
      </w:r>
      <w:r>
        <w:rPr>
          <w:color w:val="0000ed"/>
          <w:sz w:val="20"/>
          <w:szCs w:val="20"/>
          <w:rtl w:val="0"/>
        </w:rPr>
        <w:fldChar w:fldCharType="separate" w:fldLock="0"/>
      </w:r>
      <w:r>
        <w:rPr>
          <w:color w:val="0000ed"/>
          <w:sz w:val="20"/>
          <w:szCs w:val="20"/>
          <w:rtl w:val="0"/>
          <w:lang w:val="en-US"/>
        </w:rPr>
        <w:t>Red Stay Put Round Tablecloths 12 ct</w:t>
      </w:r>
      <w:r>
        <w:rPr>
          <w:color w:val="0000ed"/>
          <w:sz w:val="20"/>
          <w:szCs w:val="20"/>
          <w:rtl w:val="0"/>
        </w:rPr>
        <w:fldChar w:fldCharType="end" w:fldLock="0"/>
      </w:r>
      <w:r>
        <w:rPr>
          <w:rStyle w:val="None"/>
          <w:color w:val="333333"/>
          <w:sz w:val="20"/>
          <w:szCs w:val="20"/>
          <w:rtl w:val="0"/>
          <w:lang w:val="en-US"/>
        </w:rPr>
        <w:t xml:space="preserve">  #</w:t>
      </w:r>
      <w:r>
        <w:rPr>
          <w:color w:val="0000ed"/>
          <w:sz w:val="20"/>
          <w:szCs w:val="20"/>
          <w:rtl w:val="0"/>
        </w:rPr>
        <w:t>CB-37227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rtl w:val="0"/>
        </w:rPr>
      </w:pPr>
      <w:r>
        <w:rPr>
          <w:color w:val="333333"/>
          <w:sz w:val="20"/>
          <w:szCs w:val="20"/>
          <w:rtl w:val="0"/>
          <w:lang w:val="en-US"/>
        </w:rPr>
        <w:t xml:space="preserve">unit $38.95  QTY </w:t>
      </w:r>
      <w:r>
        <w:rPr>
          <w:color w:val="333333"/>
          <w:sz w:val="20"/>
          <w:szCs w:val="20"/>
          <w:rtl w:val="0"/>
        </w:rPr>
        <w:t>5</w:t>
      </w:r>
      <w:r>
        <w:rPr>
          <w:color w:val="333333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194.75</w:t>
      </w:r>
    </w:p>
    <w:p>
      <w:pPr>
        <w:pStyle w:val="Default"/>
        <w:bidi w:val="0"/>
        <w:ind w:left="0" w:right="0" w:firstLine="0"/>
        <w:jc w:val="left"/>
        <w:rPr>
          <w:color w:val="0000ed"/>
          <w:sz w:val="20"/>
          <w:szCs w:val="20"/>
          <w:rtl w:val="0"/>
        </w:rPr>
      </w:pPr>
      <w:r>
        <w:rPr>
          <w:color w:val="0000ed"/>
          <w:sz w:val="20"/>
          <w:szCs w:val="20"/>
          <w:rtl w:val="0"/>
        </w:rPr>
        <w:fldChar w:fldCharType="begin" w:fldLock="0"/>
      </w:r>
      <w:r>
        <w:rPr>
          <w:color w:val="0000ed"/>
          <w:sz w:val="20"/>
          <w:szCs w:val="20"/>
          <w:rtl w:val="0"/>
        </w:rPr>
        <w:instrText xml:space="preserve"> HYPERLINK "http://www.napkins.com/red-gingham-40x300-plastic-banquet-table-roll.html"</w:instrText>
      </w:r>
      <w:r>
        <w:rPr>
          <w:color w:val="0000ed"/>
          <w:sz w:val="20"/>
          <w:szCs w:val="20"/>
          <w:rtl w:val="0"/>
        </w:rPr>
        <w:fldChar w:fldCharType="separate" w:fldLock="0"/>
      </w:r>
      <w:r>
        <w:rPr>
          <w:color w:val="0000ed"/>
          <w:sz w:val="20"/>
          <w:szCs w:val="20"/>
          <w:rtl w:val="0"/>
          <w:lang w:val="en-US"/>
        </w:rPr>
        <w:t>Red Gingham 40" x 300' Plastic Banquet Table Roll</w:t>
      </w:r>
      <w:r>
        <w:rPr>
          <w:color w:val="0000ed"/>
          <w:sz w:val="20"/>
          <w:szCs w:val="20"/>
          <w:rtl w:val="0"/>
        </w:rPr>
        <w:fldChar w:fldCharType="end" w:fldLock="0"/>
      </w:r>
      <w:r>
        <w:rPr>
          <w:rStyle w:val="None"/>
          <w:color w:val="333333"/>
          <w:sz w:val="20"/>
          <w:szCs w:val="20"/>
          <w:rtl w:val="0"/>
          <w:lang w:val="en-US"/>
        </w:rPr>
        <w:t xml:space="preserve">  #</w:t>
      </w:r>
      <w:r>
        <w:rPr>
          <w:color w:val="0000ed"/>
          <w:sz w:val="20"/>
          <w:szCs w:val="20"/>
          <w:rtl w:val="0"/>
        </w:rPr>
        <w:t>HF-114001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rtl w:val="0"/>
        </w:rPr>
      </w:pPr>
      <w:r>
        <w:rPr>
          <w:color w:val="333333"/>
          <w:sz w:val="20"/>
          <w:szCs w:val="20"/>
          <w:rtl w:val="0"/>
          <w:lang w:val="en-US"/>
        </w:rPr>
        <w:t xml:space="preserve">unit $40.95  QTY </w:t>
      </w:r>
      <w:r>
        <w:rPr>
          <w:color w:val="333333"/>
          <w:sz w:val="20"/>
          <w:szCs w:val="20"/>
          <w:rtl w:val="0"/>
        </w:rPr>
        <w:t>1</w:t>
      </w:r>
      <w:r>
        <w:rPr>
          <w:color w:val="333333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  <w:r>
        <w:rPr>
          <w:color w:val="333333"/>
          <w:sz w:val="20"/>
          <w:szCs w:val="20"/>
          <w:rtl w:val="0"/>
        </w:rPr>
        <w:t>40.95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rtl w:val="0"/>
        </w:rPr>
      </w:pPr>
      <w:r>
        <w:rPr>
          <w:color w:val="333333"/>
          <w:sz w:val="20"/>
          <w:szCs w:val="20"/>
          <w:rtl w:val="0"/>
        </w:rPr>
        <w:t>Subtotal</w:t>
      </w:r>
      <w:r>
        <w:rPr>
          <w:color w:val="333333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  <w:r>
        <w:rPr>
          <w:color w:val="333333"/>
          <w:sz w:val="20"/>
          <w:szCs w:val="20"/>
          <w:rtl w:val="0"/>
        </w:rPr>
        <w:t>235.70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rtl w:val="0"/>
        </w:rPr>
      </w:pPr>
      <w:r>
        <w:rPr>
          <w:color w:val="333333"/>
          <w:sz w:val="20"/>
          <w:szCs w:val="20"/>
          <w:rtl w:val="0"/>
          <w:lang w:val="de-DE"/>
        </w:rPr>
        <w:t>Tax</w:t>
      </w:r>
      <w:r>
        <w:rPr>
          <w:color w:val="333333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color w:val="333333"/>
          <w:sz w:val="20"/>
          <w:szCs w:val="20"/>
          <w:rtl w:val="0"/>
        </w:rPr>
        <w:t>8.84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0"/>
          <w:szCs w:val="20"/>
          <w:rtl w:val="0"/>
        </w:rPr>
      </w:pPr>
      <w:r>
        <w:rPr>
          <w:color w:val="333333"/>
          <w:sz w:val="20"/>
          <w:szCs w:val="20"/>
          <w:rtl w:val="0"/>
          <w:lang w:val="en-US"/>
        </w:rPr>
        <w:t>Coupon discount (bfcm2018)</w:t>
      </w:r>
      <w:r>
        <w:rPr>
          <w:color w:val="333333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>
        <w:rPr>
          <w:color w:val="333333"/>
          <w:sz w:val="20"/>
          <w:szCs w:val="20"/>
          <w:rtl w:val="0"/>
        </w:rPr>
        <w:t>-94.28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33333"/>
          <w:sz w:val="20"/>
          <w:szCs w:val="20"/>
          <w:rtl w:val="0"/>
        </w:rPr>
      </w:pPr>
      <w:r>
        <w:rPr>
          <w:b w:val="1"/>
          <w:bCs w:val="1"/>
          <w:color w:val="333333"/>
          <w:sz w:val="20"/>
          <w:szCs w:val="20"/>
          <w:rtl w:val="0"/>
          <w:lang w:val="en-US"/>
        </w:rPr>
        <w:t>Grand Total</w:t>
      </w:r>
      <w:r>
        <w:rPr>
          <w:b w:val="1"/>
          <w:bCs w:val="1"/>
          <w:color w:val="333333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color w:val="333333"/>
          <w:sz w:val="20"/>
          <w:szCs w:val="20"/>
          <w:rtl w:val="0"/>
        </w:rPr>
        <w:t>150.26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33333"/>
          <w:sz w:val="20"/>
          <w:szCs w:val="20"/>
          <w:rtl w:val="0"/>
        </w:rPr>
      </w:pPr>
      <w:r>
        <w:rPr>
          <w:b w:val="1"/>
          <w:bCs w:val="1"/>
          <w:color w:val="333333"/>
          <w:sz w:val="20"/>
          <w:szCs w:val="20"/>
          <w:rtl w:val="0"/>
        </w:rPr>
        <w:drawing>
          <wp:inline distT="0" distB="0" distL="0" distR="0">
            <wp:extent cx="5943600" cy="76917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color w:val="333333"/>
          <w:sz w:val="20"/>
          <w:szCs w:val="20"/>
          <w:rtl w:val="0"/>
        </w:rPr>
        <w:drawing>
          <wp:inline distT="0" distB="0" distL="0" distR="0">
            <wp:extent cx="5943600" cy="769171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333333"/>
          <w:sz w:val="20"/>
          <w:szCs w:val="20"/>
          <w:rtl w:val="0"/>
        </w:rPr>
      </w:pPr>
      <w:r>
        <w:rPr>
          <w:b w:val="1"/>
          <w:bCs w:val="1"/>
          <w:color w:val="333333"/>
          <w:sz w:val="20"/>
          <w:szCs w:val="20"/>
          <w:rtl w:val="0"/>
        </w:rPr>
        <w:drawing>
          <wp:inline distT="0" distB="0" distL="0" distR="0">
            <wp:extent cx="5475139" cy="70854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know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139" cy="708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333333"/>
          <w:sz w:val="20"/>
          <w:szCs w:val="20"/>
          <w:shd w:val="clear" w:color="auto" w:fill="ffffff"/>
          <w:rtl w:val="0"/>
        </w:rPr>
        <w:drawing>
          <wp:inline distT="0" distB="0" distL="0" distR="0">
            <wp:extent cx="5513832" cy="1069238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known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832" cy="10692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333333"/>
          <w:sz w:val="20"/>
          <w:szCs w:val="20"/>
          <w:shd w:val="clear" w:color="auto" w:fill="ffffff"/>
          <w:rtl w:val="0"/>
        </w:rPr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67d9"/>
      <w:u w:val="single" w:color="0067d9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